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5" w:rsidRDefault="00750905" w:rsidP="00D87DB1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noProof/>
          <w:color w:val="212121"/>
          <w:sz w:val="28"/>
          <w:szCs w:val="28"/>
        </w:rPr>
        <w:drawing>
          <wp:inline distT="0" distB="0" distL="0" distR="0">
            <wp:extent cx="3844031" cy="2560124"/>
            <wp:effectExtent l="0" t="0" r="4445" b="5715"/>
            <wp:docPr id="4720726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72692" name="Рисунок 4720726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838" cy="258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1A5" w:rsidRPr="00D87DB1" w:rsidRDefault="00F321A5" w:rsidP="00D87DB1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 w:rsidRPr="00D87DB1">
        <w:rPr>
          <w:b/>
          <w:bCs/>
          <w:color w:val="212121"/>
          <w:sz w:val="28"/>
          <w:szCs w:val="28"/>
        </w:rPr>
        <w:t xml:space="preserve">ОСФР по Республике Татарстан выдало родовые сертификаты </w:t>
      </w:r>
      <w:r w:rsidR="00296EC5">
        <w:rPr>
          <w:b/>
          <w:bCs/>
          <w:color w:val="212121"/>
          <w:sz w:val="28"/>
          <w:szCs w:val="28"/>
        </w:rPr>
        <w:t>больше чем на 74</w:t>
      </w:r>
      <w:r w:rsidRPr="00D87DB1">
        <w:rPr>
          <w:b/>
          <w:bCs/>
          <w:color w:val="212121"/>
          <w:sz w:val="28"/>
          <w:szCs w:val="28"/>
        </w:rPr>
        <w:t xml:space="preserve"> млн рублей с начала 2026 года</w:t>
      </w:r>
    </w:p>
    <w:p w:rsidR="00F321A5" w:rsidRPr="00D87DB1" w:rsidRDefault="00F321A5" w:rsidP="00186893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D87DB1">
        <w:rPr>
          <w:color w:val="212121"/>
        </w:rPr>
        <w:t>С начала 202</w:t>
      </w:r>
      <w:r w:rsidR="00D87DB1">
        <w:rPr>
          <w:color w:val="212121"/>
        </w:rPr>
        <w:t>6</w:t>
      </w:r>
      <w:r w:rsidRPr="00D87DB1">
        <w:rPr>
          <w:color w:val="212121"/>
        </w:rPr>
        <w:t xml:space="preserve"> года Отделение Социального фонда России по Республике Татарстан направило в медицинские учреждения республики </w:t>
      </w:r>
      <w:r w:rsidR="00021AFC">
        <w:t>74,7</w:t>
      </w:r>
      <w:r w:rsidR="00FA5631">
        <w:t xml:space="preserve">млн.руб. </w:t>
      </w:r>
      <w:r w:rsidRPr="00D87DB1">
        <w:rPr>
          <w:color w:val="212121"/>
        </w:rPr>
        <w:t xml:space="preserve">на оплату услуг по родовым сертификатам. Финансовая поддержка предоставлена более чем </w:t>
      </w:r>
      <w:r w:rsidR="00021AFC" w:rsidRPr="00296EC5">
        <w:rPr>
          <w:color w:val="212121"/>
        </w:rPr>
        <w:t>6</w:t>
      </w:r>
      <w:r w:rsidRPr="00296EC5">
        <w:rPr>
          <w:color w:val="212121"/>
        </w:rPr>
        <w:t xml:space="preserve"> тысячам женщин</w:t>
      </w:r>
      <w:r w:rsidRPr="00D87DB1">
        <w:rPr>
          <w:color w:val="212121"/>
        </w:rPr>
        <w:t>, обеспечив качественное медицинское сопровождение в период беременности, родов и профилактическое наблюдение за детьми в первый год жизни.</w:t>
      </w:r>
    </w:p>
    <w:p w:rsidR="00F321A5" w:rsidRPr="00D87DB1" w:rsidRDefault="00F321A5" w:rsidP="00186893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D87DB1">
        <w:rPr>
          <w:color w:val="212121"/>
        </w:rPr>
        <w:t>Электронный родовой сертификат формируется при первом визите в женскую консультацию, родильный дом или детскую поликлинику. Для оформления будущей маме необходимо предоставить паспорт, полис ОМС и СНИЛС. Медицинская организация создает сертификат в течение одного рабочего дня после постановки на учет, а вся информация становится доступна в личном кабинете на портале «Госуслуги».</w:t>
      </w:r>
    </w:p>
    <w:p w:rsidR="00F321A5" w:rsidRPr="00D87DB1" w:rsidRDefault="00F321A5" w:rsidP="00186893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D87DB1">
        <w:rPr>
          <w:color w:val="212121"/>
        </w:rPr>
        <w:t>В 202</w:t>
      </w:r>
      <w:r w:rsidR="00D87DB1">
        <w:rPr>
          <w:color w:val="212121"/>
        </w:rPr>
        <w:t>6</w:t>
      </w:r>
      <w:r w:rsidRPr="00D87DB1">
        <w:rPr>
          <w:color w:val="212121"/>
        </w:rPr>
        <w:t xml:space="preserve"> году общая стоимость родового сертификата сохраняется на уровне 12 тысяч рублей. Эти средства целевым образом распределяются между медицинскими организациями: 3 тысячи рублей направляются на амбулаторное наблюдение женщины во время беременности, 1 тысяча — на правовую, психологическую и медико-социальную </w:t>
      </w:r>
      <w:r w:rsidRPr="00D87DB1">
        <w:rPr>
          <w:color w:val="212121"/>
        </w:rPr>
        <w:lastRenderedPageBreak/>
        <w:t>помощь, 6 тысяч — на медицинскую помощь в родах и послеродовой период, и еще 2 тысячи — на профилактические осмотры ребенка в первый год жизни.</w:t>
      </w:r>
    </w:p>
    <w:p w:rsidR="00F321A5" w:rsidRPr="00D87DB1" w:rsidRDefault="00F321A5" w:rsidP="00186893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D87DB1">
        <w:rPr>
          <w:i/>
          <w:iCs/>
          <w:color w:val="212121"/>
        </w:rPr>
        <w:t>«Важно понимать, что, если женщина наблюдается по полису обязательного медицинского страхования (ОМС), средства родового сертификата поступают напрямую в медицинские организации, что гарантирует их целевое использование и позволяет врачам сосредоточиться на главном — качественном наблюдении за будущими мамами и новорожденными. В случае если будущая мама наблюдается на платной основе, родовый сертификат не формируется, и услуги, оказанные на платной основе, оплате не подлежат. Оплачиваются только услуги, оказанные медицинскими организациями в рамках обязательного медицинского страховани</w:t>
      </w:r>
      <w:r w:rsidR="00D87DB1" w:rsidRPr="00D87DB1">
        <w:rPr>
          <w:i/>
          <w:iCs/>
          <w:color w:val="212121"/>
        </w:rPr>
        <w:t>я»</w:t>
      </w:r>
      <w:r w:rsidR="00D87DB1" w:rsidRPr="00D87DB1">
        <w:rPr>
          <w:color w:val="212121"/>
        </w:rPr>
        <w:t>, - отметил управляющий Отделением СФР по Республике Татарстан Эдуард Вафин.</w:t>
      </w:r>
    </w:p>
    <w:p w:rsidR="00C056A9" w:rsidRPr="00413EBC" w:rsidRDefault="00C056A9" w:rsidP="00186893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13EB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9" w:history="1">
        <w:r w:rsidRPr="00186893">
          <w:rPr>
            <w:rStyle w:val="ab"/>
            <w:color w:val="0070C0"/>
          </w:rPr>
          <w:t>сайте 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>и</w:t>
      </w:r>
      <w:r w:rsidR="007E5AA7" w:rsidRPr="00413EBC">
        <w:rPr>
          <w:color w:val="212121"/>
        </w:rPr>
        <w:t xml:space="preserve"> в</w:t>
      </w:r>
      <w:r w:rsidRPr="00413EBC">
        <w:rPr>
          <w:color w:val="212121"/>
        </w:rPr>
        <w:t xml:space="preserve"> официальных аккаунтах в социальныхсетях: </w:t>
      </w:r>
      <w:hyperlink r:id="rId10" w:history="1">
        <w:r w:rsidR="00186893" w:rsidRPr="00186893">
          <w:rPr>
            <w:rStyle w:val="ab"/>
            <w:color w:val="0070C0"/>
            <w:lang w:val="en-US"/>
          </w:rPr>
          <w:t>MAX</w:t>
        </w:r>
      </w:hyperlink>
      <w:r w:rsidR="00186893" w:rsidRPr="00186893">
        <w:rPr>
          <w:color w:val="0070C0"/>
        </w:rPr>
        <w:t>,</w:t>
      </w:r>
      <w:r w:rsidRPr="00186893">
        <w:rPr>
          <w:color w:val="0070C0"/>
        </w:rPr>
        <w:t> </w:t>
      </w:r>
      <w:hyperlink r:id="rId11" w:tgtFrame="_blank" w:history="1">
        <w:r w:rsidRPr="00186893">
          <w:rPr>
            <w:rStyle w:val="ab"/>
            <w:color w:val="0070C0"/>
          </w:rPr>
          <w:t>ВКонтакте</w:t>
        </w:r>
      </w:hyperlink>
      <w:r w:rsidRPr="00186893">
        <w:rPr>
          <w:color w:val="0070C0"/>
        </w:rPr>
        <w:t>, </w:t>
      </w:r>
      <w:hyperlink r:id="rId12" w:tgtFrame="_blank" w:history="1">
        <w:r w:rsidRPr="00186893">
          <w:rPr>
            <w:rStyle w:val="ab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hyperlink r:id="rId13" w:tgtFrame="_blank" w:history="1">
        <w:r w:rsidRPr="00186893">
          <w:rPr>
            <w:rStyle w:val="ab"/>
            <w:color w:val="0070C0"/>
          </w:rPr>
          <w:t>Телеграм.</w:t>
        </w:r>
      </w:hyperlink>
    </w:p>
    <w:p w:rsidR="00D95811" w:rsidRPr="00D95811" w:rsidRDefault="00C056A9" w:rsidP="00DA130B">
      <w:pPr>
        <w:pStyle w:val="af5"/>
        <w:spacing w:line="360" w:lineRule="auto"/>
        <w:ind w:firstLine="709"/>
        <w:contextualSpacing/>
        <w:jc w:val="both"/>
      </w:pPr>
      <w:r w:rsidRPr="00413EB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sectPr w:rsidR="00D95811" w:rsidRPr="00D95811" w:rsidSect="00000FD4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475" w:rsidRDefault="00B00475">
      <w:r>
        <w:separator/>
      </w:r>
    </w:p>
  </w:endnote>
  <w:endnote w:type="continuationSeparator" w:id="1">
    <w:p w:rsidR="00B00475" w:rsidRDefault="00B00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D17C3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082" w:rsidRPr="00D044DC" w:rsidRDefault="00370082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370082" w:rsidRDefault="00370082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D8453C" w:rsidRDefault="00D8453C" w:rsidP="003B4A0F">
    <w:pPr>
      <w:spacing w:line="276" w:lineRule="auto"/>
      <w:rPr>
        <w:b/>
        <w:sz w:val="22"/>
        <w:szCs w:val="22"/>
      </w:rPr>
    </w:pPr>
  </w:p>
  <w:p w:rsidR="00370082" w:rsidRPr="006753EC" w:rsidRDefault="00D8453C" w:rsidP="00427640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33428" cy="1040531"/>
          <wp:effectExtent l="0" t="0" r="0" b="1270"/>
          <wp:docPr id="1177930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9660" cy="1039660"/>
          <wp:effectExtent l="0" t="0" r="1905" b="1905"/>
          <wp:docPr id="83007747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47102129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7097287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475" w:rsidRDefault="00B00475">
      <w:r>
        <w:separator/>
      </w:r>
    </w:p>
  </w:footnote>
  <w:footnote w:type="continuationSeparator" w:id="1">
    <w:p w:rsidR="00B00475" w:rsidRDefault="00B004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CA7780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0.1pt;height:300.1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704144D"/>
    <w:multiLevelType w:val="hybridMultilevel"/>
    <w:tmpl w:val="ED9A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35"/>
  </w:num>
  <w:num w:numId="4">
    <w:abstractNumId w:val="32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33"/>
  </w:num>
  <w:num w:numId="10">
    <w:abstractNumId w:val="5"/>
  </w:num>
  <w:num w:numId="11">
    <w:abstractNumId w:val="4"/>
  </w:num>
  <w:num w:numId="12">
    <w:abstractNumId w:val="16"/>
  </w:num>
  <w:num w:numId="13">
    <w:abstractNumId w:val="6"/>
  </w:num>
  <w:num w:numId="14">
    <w:abstractNumId w:val="34"/>
  </w:num>
  <w:num w:numId="15">
    <w:abstractNumId w:val="30"/>
  </w:num>
  <w:num w:numId="16">
    <w:abstractNumId w:val="10"/>
  </w:num>
  <w:num w:numId="17">
    <w:abstractNumId w:val="37"/>
  </w:num>
  <w:num w:numId="18">
    <w:abstractNumId w:val="20"/>
  </w:num>
  <w:num w:numId="19">
    <w:abstractNumId w:val="24"/>
  </w:num>
  <w:num w:numId="20">
    <w:abstractNumId w:val="26"/>
  </w:num>
  <w:num w:numId="21">
    <w:abstractNumId w:val="2"/>
  </w:num>
  <w:num w:numId="22">
    <w:abstractNumId w:val="0"/>
  </w:num>
  <w:num w:numId="23">
    <w:abstractNumId w:val="19"/>
  </w:num>
  <w:num w:numId="24">
    <w:abstractNumId w:val="21"/>
  </w:num>
  <w:num w:numId="25">
    <w:abstractNumId w:val="29"/>
  </w:num>
  <w:num w:numId="26">
    <w:abstractNumId w:val="22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7"/>
  </w:num>
  <w:num w:numId="30">
    <w:abstractNumId w:val="27"/>
  </w:num>
  <w:num w:numId="31">
    <w:abstractNumId w:val="9"/>
  </w:num>
  <w:num w:numId="32">
    <w:abstractNumId w:val="36"/>
  </w:num>
  <w:num w:numId="33">
    <w:abstractNumId w:val="11"/>
  </w:num>
  <w:num w:numId="34">
    <w:abstractNumId w:val="12"/>
  </w:num>
  <w:num w:numId="35">
    <w:abstractNumId w:val="25"/>
  </w:num>
  <w:num w:numId="36">
    <w:abstractNumId w:val="23"/>
  </w:num>
  <w:num w:numId="37">
    <w:abstractNumId w:val="7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hideSpellingErrors/>
  <w:hideGrammaticalErrors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AFC"/>
    <w:rsid w:val="00021B6B"/>
    <w:rsid w:val="000236FE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71B3"/>
    <w:rsid w:val="00050A97"/>
    <w:rsid w:val="00050AFE"/>
    <w:rsid w:val="00052F4A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B78CE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B05"/>
    <w:rsid w:val="000D4DAC"/>
    <w:rsid w:val="000D4EE4"/>
    <w:rsid w:val="000D6053"/>
    <w:rsid w:val="000D64A3"/>
    <w:rsid w:val="000E0D4F"/>
    <w:rsid w:val="000E2F65"/>
    <w:rsid w:val="000E38AA"/>
    <w:rsid w:val="000E3BB4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0751"/>
    <w:rsid w:val="0010101A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089B"/>
    <w:rsid w:val="00131284"/>
    <w:rsid w:val="00132F96"/>
    <w:rsid w:val="00132FA9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4E68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6B9B"/>
    <w:rsid w:val="00176E9B"/>
    <w:rsid w:val="00177EEE"/>
    <w:rsid w:val="001804B2"/>
    <w:rsid w:val="00181963"/>
    <w:rsid w:val="001827FE"/>
    <w:rsid w:val="00182971"/>
    <w:rsid w:val="00186855"/>
    <w:rsid w:val="00186893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0BE4"/>
    <w:rsid w:val="001D1436"/>
    <w:rsid w:val="001D22AE"/>
    <w:rsid w:val="001D37BB"/>
    <w:rsid w:val="001D3A01"/>
    <w:rsid w:val="001D5A7E"/>
    <w:rsid w:val="001D678E"/>
    <w:rsid w:val="001D7252"/>
    <w:rsid w:val="001E1041"/>
    <w:rsid w:val="001E10D9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65D5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1A0"/>
    <w:rsid w:val="00220E40"/>
    <w:rsid w:val="00221B19"/>
    <w:rsid w:val="00222FAB"/>
    <w:rsid w:val="00223643"/>
    <w:rsid w:val="00223C48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40A1"/>
    <w:rsid w:val="00264178"/>
    <w:rsid w:val="0026507F"/>
    <w:rsid w:val="00266CD5"/>
    <w:rsid w:val="0026703C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3E93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6EC5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3FCB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1EFD"/>
    <w:rsid w:val="00342636"/>
    <w:rsid w:val="0034341B"/>
    <w:rsid w:val="003435AE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1004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31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2F9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BB0"/>
    <w:rsid w:val="003E3229"/>
    <w:rsid w:val="003E39B6"/>
    <w:rsid w:val="003E3CFC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3645"/>
    <w:rsid w:val="00413EBC"/>
    <w:rsid w:val="004172A2"/>
    <w:rsid w:val="00421229"/>
    <w:rsid w:val="004216E9"/>
    <w:rsid w:val="00423BA7"/>
    <w:rsid w:val="0042452A"/>
    <w:rsid w:val="00424AA2"/>
    <w:rsid w:val="0042545B"/>
    <w:rsid w:val="004256AC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EBA"/>
    <w:rsid w:val="00454090"/>
    <w:rsid w:val="00454442"/>
    <w:rsid w:val="004549AF"/>
    <w:rsid w:val="00454E91"/>
    <w:rsid w:val="00456A01"/>
    <w:rsid w:val="00457377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5C7"/>
    <w:rsid w:val="004C7A3B"/>
    <w:rsid w:val="004D1036"/>
    <w:rsid w:val="004D1FCC"/>
    <w:rsid w:val="004D22FB"/>
    <w:rsid w:val="004D53B3"/>
    <w:rsid w:val="004D56C6"/>
    <w:rsid w:val="004D59CB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D26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5D0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66B11"/>
    <w:rsid w:val="00567FE4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F1D"/>
    <w:rsid w:val="005C3309"/>
    <w:rsid w:val="005C4DCA"/>
    <w:rsid w:val="005C5142"/>
    <w:rsid w:val="005C59E9"/>
    <w:rsid w:val="005C5AF3"/>
    <w:rsid w:val="005C68D1"/>
    <w:rsid w:val="005C79CE"/>
    <w:rsid w:val="005D0D83"/>
    <w:rsid w:val="005D1531"/>
    <w:rsid w:val="005D2350"/>
    <w:rsid w:val="005D3979"/>
    <w:rsid w:val="005D3F82"/>
    <w:rsid w:val="005D58C3"/>
    <w:rsid w:val="005D5D0E"/>
    <w:rsid w:val="005D5F90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C56"/>
    <w:rsid w:val="005F1086"/>
    <w:rsid w:val="005F3222"/>
    <w:rsid w:val="005F4DE4"/>
    <w:rsid w:val="005F5F26"/>
    <w:rsid w:val="005F68C1"/>
    <w:rsid w:val="005F6EE8"/>
    <w:rsid w:val="005F7C26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135A"/>
    <w:rsid w:val="00626553"/>
    <w:rsid w:val="00626C46"/>
    <w:rsid w:val="006270E4"/>
    <w:rsid w:val="00630241"/>
    <w:rsid w:val="006317A4"/>
    <w:rsid w:val="00633182"/>
    <w:rsid w:val="00635C91"/>
    <w:rsid w:val="00635D03"/>
    <w:rsid w:val="00635D99"/>
    <w:rsid w:val="006361B0"/>
    <w:rsid w:val="00636D5E"/>
    <w:rsid w:val="0063709E"/>
    <w:rsid w:val="00641EF6"/>
    <w:rsid w:val="00642BB2"/>
    <w:rsid w:val="006442DD"/>
    <w:rsid w:val="00645839"/>
    <w:rsid w:val="006459D6"/>
    <w:rsid w:val="00646E74"/>
    <w:rsid w:val="0064726A"/>
    <w:rsid w:val="0065039E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A7A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6EDD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905"/>
    <w:rsid w:val="00750B4B"/>
    <w:rsid w:val="00752096"/>
    <w:rsid w:val="007541B3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7383"/>
    <w:rsid w:val="0078782A"/>
    <w:rsid w:val="00791670"/>
    <w:rsid w:val="00791DB7"/>
    <w:rsid w:val="00791F9C"/>
    <w:rsid w:val="00792795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23FB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29E0"/>
    <w:rsid w:val="007D2A2C"/>
    <w:rsid w:val="007D4C54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1C9"/>
    <w:rsid w:val="007E44B6"/>
    <w:rsid w:val="007E57E2"/>
    <w:rsid w:val="007E5AA7"/>
    <w:rsid w:val="007F0214"/>
    <w:rsid w:val="007F351D"/>
    <w:rsid w:val="007F3EF1"/>
    <w:rsid w:val="007F4AB3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356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5D57"/>
    <w:rsid w:val="008768D3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97F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2F1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273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1A3F"/>
    <w:rsid w:val="009535A6"/>
    <w:rsid w:val="0095375A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1E57"/>
    <w:rsid w:val="009A2551"/>
    <w:rsid w:val="009A2FE3"/>
    <w:rsid w:val="009A3659"/>
    <w:rsid w:val="009A4AA3"/>
    <w:rsid w:val="009A644C"/>
    <w:rsid w:val="009A703D"/>
    <w:rsid w:val="009B0D35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17EEA"/>
    <w:rsid w:val="00A2057E"/>
    <w:rsid w:val="00A2149D"/>
    <w:rsid w:val="00A21BCF"/>
    <w:rsid w:val="00A25ECA"/>
    <w:rsid w:val="00A317CE"/>
    <w:rsid w:val="00A320C1"/>
    <w:rsid w:val="00A349F9"/>
    <w:rsid w:val="00A3635D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4BAB"/>
    <w:rsid w:val="00A871B9"/>
    <w:rsid w:val="00A8764B"/>
    <w:rsid w:val="00A90B78"/>
    <w:rsid w:val="00A90E0D"/>
    <w:rsid w:val="00A90E2E"/>
    <w:rsid w:val="00A93072"/>
    <w:rsid w:val="00A93239"/>
    <w:rsid w:val="00A93410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FB3"/>
    <w:rsid w:val="00AA7246"/>
    <w:rsid w:val="00AA74BA"/>
    <w:rsid w:val="00AA7A07"/>
    <w:rsid w:val="00AA7E1C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2EE2"/>
    <w:rsid w:val="00AD3CF7"/>
    <w:rsid w:val="00AD3ED9"/>
    <w:rsid w:val="00AD451D"/>
    <w:rsid w:val="00AD4B8D"/>
    <w:rsid w:val="00AD50BB"/>
    <w:rsid w:val="00AD657E"/>
    <w:rsid w:val="00AD65BB"/>
    <w:rsid w:val="00AD6672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0475"/>
    <w:rsid w:val="00B01168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0B0"/>
    <w:rsid w:val="00B638C3"/>
    <w:rsid w:val="00B63A46"/>
    <w:rsid w:val="00B645EF"/>
    <w:rsid w:val="00B64AE5"/>
    <w:rsid w:val="00B64E4E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D197D"/>
    <w:rsid w:val="00BD39A8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576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5840"/>
    <w:rsid w:val="00C75BC4"/>
    <w:rsid w:val="00C7612C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4F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4CC1"/>
    <w:rsid w:val="00CC58E8"/>
    <w:rsid w:val="00CC63A9"/>
    <w:rsid w:val="00CC7010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0552E"/>
    <w:rsid w:val="00D10395"/>
    <w:rsid w:val="00D11242"/>
    <w:rsid w:val="00D11495"/>
    <w:rsid w:val="00D115DB"/>
    <w:rsid w:val="00D156BD"/>
    <w:rsid w:val="00D15F3E"/>
    <w:rsid w:val="00D1743E"/>
    <w:rsid w:val="00D17C38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72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50726"/>
    <w:rsid w:val="00D50984"/>
    <w:rsid w:val="00D51E91"/>
    <w:rsid w:val="00D524B4"/>
    <w:rsid w:val="00D52D24"/>
    <w:rsid w:val="00D544A5"/>
    <w:rsid w:val="00D54EB7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DDB"/>
    <w:rsid w:val="00D658A6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453C"/>
    <w:rsid w:val="00D85023"/>
    <w:rsid w:val="00D85C0E"/>
    <w:rsid w:val="00D85E65"/>
    <w:rsid w:val="00D87DB1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776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2D"/>
    <w:rsid w:val="00E12EEF"/>
    <w:rsid w:val="00E152EE"/>
    <w:rsid w:val="00E15908"/>
    <w:rsid w:val="00E15DEC"/>
    <w:rsid w:val="00E172C0"/>
    <w:rsid w:val="00E215BF"/>
    <w:rsid w:val="00E21B1B"/>
    <w:rsid w:val="00E2224F"/>
    <w:rsid w:val="00E22AD8"/>
    <w:rsid w:val="00E24701"/>
    <w:rsid w:val="00E2474F"/>
    <w:rsid w:val="00E252F0"/>
    <w:rsid w:val="00E262F8"/>
    <w:rsid w:val="00E27B08"/>
    <w:rsid w:val="00E308FA"/>
    <w:rsid w:val="00E31CE8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498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5EF2"/>
    <w:rsid w:val="00E6292E"/>
    <w:rsid w:val="00E62C0B"/>
    <w:rsid w:val="00E64342"/>
    <w:rsid w:val="00E66331"/>
    <w:rsid w:val="00E6650E"/>
    <w:rsid w:val="00E66906"/>
    <w:rsid w:val="00E66BFA"/>
    <w:rsid w:val="00E6746B"/>
    <w:rsid w:val="00E6749F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815F3"/>
    <w:rsid w:val="00E83713"/>
    <w:rsid w:val="00E83B45"/>
    <w:rsid w:val="00E852F1"/>
    <w:rsid w:val="00E85B0D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1A5"/>
    <w:rsid w:val="00F32978"/>
    <w:rsid w:val="00F32E2A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3A06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11B0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31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19A0"/>
    <w:rsid w:val="00FE37F4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59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B59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EB59C2"/>
  </w:style>
  <w:style w:type="paragraph" w:styleId="a9">
    <w:name w:val="Balloon Text"/>
    <w:basedOn w:val="a0"/>
    <w:semiHidden/>
    <w:rsid w:val="00EB59C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B59C2"/>
    <w:rPr>
      <w:b/>
      <w:bCs/>
    </w:rPr>
  </w:style>
  <w:style w:type="paragraph" w:customStyle="1" w:styleId="11">
    <w:name w:val="Обычный (веб)1"/>
    <w:basedOn w:val="a0"/>
    <w:uiPriority w:val="99"/>
    <w:rsid w:val="00EB59C2"/>
    <w:pPr>
      <w:spacing w:before="100" w:beforeAutospacing="1" w:after="100" w:afterAutospacing="1"/>
    </w:pPr>
  </w:style>
  <w:style w:type="character" w:styleId="ab">
    <w:name w:val="Hyperlink"/>
    <w:uiPriority w:val="99"/>
    <w:rsid w:val="00EB59C2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semiHidden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0"/>
    <w:rsid w:val="005135D0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1868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46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055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8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33678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.me/sfr_tatarsta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group/584086369075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_r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ax.ru/sfr_r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fr.gov.ru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0A48-FB69-43F1-88EB-B5AB2603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2672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Ганиева Фарида Урмановна</cp:lastModifiedBy>
  <cp:revision>2</cp:revision>
  <cp:lastPrinted>2025-09-02T06:30:00Z</cp:lastPrinted>
  <dcterms:created xsi:type="dcterms:W3CDTF">2026-04-07T08:24:00Z</dcterms:created>
  <dcterms:modified xsi:type="dcterms:W3CDTF">2026-04-07T08:24:00Z</dcterms:modified>
</cp:coreProperties>
</file>